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FE" w:rsidRPr="00A01C27" w:rsidRDefault="002270FE" w:rsidP="002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FCE1D9" wp14:editId="657112C1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FE" w:rsidRPr="00A01C27" w:rsidRDefault="002270FE" w:rsidP="002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70FE" w:rsidRPr="00A01C27" w:rsidRDefault="002270FE" w:rsidP="002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2270FE" w:rsidRPr="00A01C27" w:rsidRDefault="002270FE" w:rsidP="0022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 МУНИЦИПАЛЬНОГО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2270FE" w:rsidRPr="00A01C27" w:rsidRDefault="002270FE" w:rsidP="0022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  <w:proofErr w:type="gramEnd"/>
    </w:p>
    <w:p w:rsidR="002270FE" w:rsidRPr="00A01C27" w:rsidRDefault="002270FE" w:rsidP="002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FE" w:rsidRPr="00A01C27" w:rsidRDefault="002270FE" w:rsidP="002270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1690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Default="002270FE" w:rsidP="002270FE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общественных обсуждений по проекту внесения изменений в Генеральный план Халитовского сельского поселения и в Правила землепользования и застройки Халитовского сельского поселения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Челябинской области»</w:t>
      </w:r>
    </w:p>
    <w:p w:rsidR="002270FE" w:rsidRPr="00A01C27" w:rsidRDefault="002270FE" w:rsidP="002270FE">
      <w:pPr>
        <w:tabs>
          <w:tab w:val="left" w:pos="7513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от  06.10.2003г. № 131 – ФЗ, </w:t>
      </w:r>
      <w:r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24-28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45, 46 Градостроительного кодекса Российской Федерации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в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от 29.05.2013 г. № 53, утвержденного решением Собрания депутатов (в редакции решения Собрания депутатов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D702D0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25.10.2022 г. №64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Уставом 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270FE" w:rsidRPr="00827BEA" w:rsidRDefault="002270FE" w:rsidP="002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270FE" w:rsidRPr="0079494D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9494D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bookmarkStart w:id="0" w:name="_Hlk105160945"/>
      <w:r w:rsidRPr="0079494D">
        <w:rPr>
          <w:rFonts w:ascii="Times New Roman" w:hAnsi="Times New Roman" w:cs="Times New Roman"/>
          <w:sz w:val="28"/>
          <w:szCs w:val="28"/>
        </w:rPr>
        <w:t>в срок с 26 декабря 2022 года по 22 января 2023 года</w:t>
      </w:r>
      <w:bookmarkEnd w:id="0"/>
      <w:r w:rsidRPr="0079494D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70FE" w:rsidRPr="0079494D" w:rsidRDefault="002270FE" w:rsidP="00227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          2. Органом, уполномоченным на организацию и проведение общественных обсуждений определить отдел архитектуры и градостроительства Администрации 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270FE" w:rsidRPr="0079494D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3. Экспозиция проекта проводится на официальном сайте Администрации 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муниципального района  по адресу:  </w:t>
      </w:r>
      <w:hyperlink r:id="rId5" w:history="1">
        <w:r w:rsidRPr="0079494D">
          <w:rPr>
            <w:rStyle w:val="a5"/>
            <w:rFonts w:ascii="Times New Roman" w:hAnsi="Times New Roman" w:cs="Times New Roman"/>
            <w:sz w:val="28"/>
            <w:szCs w:val="28"/>
          </w:rPr>
          <w:t>https://kunashak.ru/regulatory/grad/obshch/</w:t>
        </w:r>
      </w:hyperlink>
      <w:r w:rsidRPr="0079494D">
        <w:rPr>
          <w:rFonts w:ascii="Times New Roman" w:hAnsi="Times New Roman" w:cs="Times New Roman"/>
          <w:sz w:val="28"/>
          <w:szCs w:val="28"/>
        </w:rPr>
        <w:t xml:space="preserve"> в разделе /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район/ Градостроительство/ Общественные обсуждения, публичные слушания. Посещение экспозиции возможно посредством сети Интернет круглосуточно в течение указанного периода.</w:t>
      </w:r>
    </w:p>
    <w:p w:rsidR="002270FE" w:rsidRPr="0035226E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226E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2</w:t>
      </w:r>
    </w:p>
    <w:p w:rsidR="002270FE" w:rsidRPr="0079494D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получить доступ к экспозиции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9494D">
        <w:rPr>
          <w:rFonts w:ascii="Times New Roman" w:hAnsi="Times New Roman" w:cs="Times New Roman"/>
          <w:sz w:val="28"/>
          <w:szCs w:val="28"/>
        </w:rPr>
        <w:t xml:space="preserve">можно по адресу: 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>. 5, с 8:30 до 12:00, с 13:30 до 16:00, кроме выходных дней.</w:t>
      </w:r>
    </w:p>
    <w:p w:rsidR="002270FE" w:rsidRPr="0079494D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4.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заблаговременного ознакомления жителей поселения и иных заинтересованных лиц о содержании проекта изменений </w:t>
      </w:r>
      <w:proofErr w:type="gramStart"/>
      <w:r w:rsidRPr="0079494D">
        <w:rPr>
          <w:rFonts w:ascii="Times New Roman" w:hAnsi="Times New Roman" w:cs="Times New Roman"/>
          <w:sz w:val="28"/>
          <w:szCs w:val="28"/>
        </w:rPr>
        <w:t>в  Генеральный</w:t>
      </w:r>
      <w:proofErr w:type="gramEnd"/>
      <w:r w:rsidRPr="0079494D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размещение проекта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Pr="0079494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Интернет, а также обеспечить ведение журнала учета посетителей экспозиции проекта.</w:t>
      </w:r>
    </w:p>
    <w:p w:rsidR="002270FE" w:rsidRPr="0079494D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94D">
        <w:rPr>
          <w:rFonts w:ascii="Times New Roman" w:hAnsi="Times New Roman" w:cs="Times New Roman"/>
          <w:sz w:val="28"/>
          <w:szCs w:val="28"/>
        </w:rPr>
        <w:t>5.  Предложения и 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</w:t>
      </w:r>
      <w:r w:rsidRPr="0079494D">
        <w:rPr>
          <w:rFonts w:ascii="Times New Roman" w:hAnsi="Times New Roman" w:cs="Times New Roman"/>
          <w:sz w:val="28"/>
          <w:szCs w:val="28"/>
        </w:rPr>
        <w:t>тся  в</w:t>
      </w:r>
      <w:proofErr w:type="gramEnd"/>
      <w:r w:rsidRPr="0079494D">
        <w:rPr>
          <w:rFonts w:ascii="Times New Roman" w:hAnsi="Times New Roman" w:cs="Times New Roman"/>
          <w:sz w:val="28"/>
          <w:szCs w:val="28"/>
        </w:rPr>
        <w:t xml:space="preserve"> письменной форме в адрес Администрации 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 муниципального района отдел архитектуры и градостроительства по адресу: 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с.Кунашак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, ул. Ленина, 103, </w:t>
      </w:r>
      <w:proofErr w:type="spellStart"/>
      <w:r w:rsidRPr="0079494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9494D">
        <w:rPr>
          <w:rFonts w:ascii="Times New Roman" w:hAnsi="Times New Roman" w:cs="Times New Roman"/>
          <w:sz w:val="28"/>
          <w:szCs w:val="28"/>
        </w:rPr>
        <w:t xml:space="preserve">. 5 с 8:30 до 12:00, с 13:30 до 16:00, кроме выходных дней, а также </w:t>
      </w:r>
      <w:r w:rsidRPr="0079494D">
        <w:rPr>
          <w:rFonts w:ascii="Times New Roman" w:hAnsi="Times New Roman" w:cs="Times New Roman"/>
          <w:color w:val="000000"/>
          <w:sz w:val="28"/>
          <w:szCs w:val="28"/>
        </w:rPr>
        <w:t>по электронному адресу:</w:t>
      </w:r>
      <w:r w:rsidRPr="0079494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history="1">
        <w:r w:rsidRPr="0079494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ar</w:t>
        </w:r>
        <w:r w:rsidRPr="0079494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chkun</w:t>
        </w:r>
        <w:r w:rsidRPr="0079494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74@mail.ru</w:t>
        </w:r>
      </w:hyperlink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70FE" w:rsidRPr="0079494D" w:rsidRDefault="002270FE" w:rsidP="002270FE">
      <w:pPr>
        <w:tabs>
          <w:tab w:val="righ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Прием письменных предложений (замечаний) прекращается в 16-00 </w:t>
      </w:r>
      <w:proofErr w:type="gramStart"/>
      <w:r w:rsidRPr="0079494D">
        <w:rPr>
          <w:rFonts w:ascii="Times New Roman" w:hAnsi="Times New Roman" w:cs="Times New Roman"/>
          <w:color w:val="000000"/>
          <w:sz w:val="28"/>
          <w:szCs w:val="28"/>
        </w:rPr>
        <w:t>часов  20.01.2023</w:t>
      </w:r>
      <w:proofErr w:type="gramEnd"/>
      <w:r w:rsidRPr="0079494D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270FE" w:rsidRPr="0079494D" w:rsidRDefault="002270FE" w:rsidP="00227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9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подготовки и проведения общественных обсуждений 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2270FE" w:rsidRPr="0079494D" w:rsidTr="00840777">
        <w:trPr>
          <w:trHeight w:val="4067"/>
        </w:trPr>
        <w:tc>
          <w:tcPr>
            <w:tcW w:w="2702" w:type="dxa"/>
            <w:shd w:val="clear" w:color="auto" w:fill="auto"/>
          </w:tcPr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Ф.Ю.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Вакилова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Ф.Р. 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Е.П.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Хусаинов В. Р.</w:t>
            </w:r>
          </w:p>
          <w:p w:rsidR="002270FE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7310" w:type="dxa"/>
            <w:shd w:val="clear" w:color="auto" w:fill="auto"/>
          </w:tcPr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Депутат Собрания депутатов </w:t>
            </w: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района по имуществу и экономик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руководитель Управлению имущественных и земельных отношений Администрации </w:t>
            </w:r>
            <w:proofErr w:type="spell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Кунашакского</w:t>
            </w:r>
            <w:proofErr w:type="spell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Халитовского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отдела</w:t>
            </w:r>
            <w:proofErr w:type="gramEnd"/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 и градостроительства администрации района - главный  архитектор (секретарь  комиссии)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земельных отношений Управления имущественных и земельных отношений</w:t>
            </w:r>
          </w:p>
          <w:p w:rsidR="002270FE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Правового Управления администрации района</w:t>
            </w:r>
          </w:p>
          <w:p w:rsidR="002270FE" w:rsidRPr="00C12AA9" w:rsidRDefault="002270FE" w:rsidP="00840777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Глава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Халитовского</w:t>
            </w:r>
            <w:r w:rsidRPr="00C1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270FE" w:rsidRPr="00A01C27" w:rsidRDefault="002270FE" w:rsidP="002270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настоящее постановление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270FE" w:rsidRPr="00A01C27" w:rsidRDefault="002270FE" w:rsidP="0022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01C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 настоящего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 возложить на  начальника отдела-главного архитектора отдела архитектуры и градостроительства</w:t>
      </w:r>
      <w:r w:rsidRPr="00A01C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район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а  Хабибуллину Ф.Р.</w:t>
      </w:r>
    </w:p>
    <w:p w:rsidR="002270FE" w:rsidRPr="00A01C27" w:rsidRDefault="002270FE" w:rsidP="0022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2270FE" w:rsidRDefault="002270FE" w:rsidP="002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                       С.Н. Аминов</w:t>
      </w:r>
    </w:p>
    <w:p w:rsidR="002270FE" w:rsidRDefault="002270FE" w:rsidP="0022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по ЖКХ, строительству 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инженерной инфраструктуре - Руководитель 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ЖКХ,</w:t>
      </w: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энергообеспечения                                               </w:t>
      </w:r>
      <w:proofErr w:type="spell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Р.Я.Мухарамов</w:t>
      </w:r>
      <w:proofErr w:type="spellEnd"/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700A58" w:rsidRDefault="002270FE" w:rsidP="002270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A58">
        <w:rPr>
          <w:rFonts w:ascii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700A58">
        <w:rPr>
          <w:rFonts w:ascii="Times New Roman" w:hAnsi="Times New Roman"/>
          <w:sz w:val="28"/>
          <w:szCs w:val="28"/>
          <w:lang w:eastAsia="ru-RU"/>
        </w:rPr>
        <w:t xml:space="preserve"> Главы района по </w:t>
      </w:r>
    </w:p>
    <w:p w:rsidR="002270FE" w:rsidRPr="00700A58" w:rsidRDefault="002270FE" w:rsidP="002270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A58">
        <w:rPr>
          <w:rFonts w:ascii="Times New Roman" w:hAnsi="Times New Roman"/>
          <w:sz w:val="28"/>
          <w:szCs w:val="28"/>
          <w:lang w:eastAsia="ru-RU"/>
        </w:rPr>
        <w:t xml:space="preserve">имуществу и экономике – Руководитель </w:t>
      </w:r>
    </w:p>
    <w:p w:rsidR="002270FE" w:rsidRPr="00700A58" w:rsidRDefault="002270FE" w:rsidP="002270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A58">
        <w:rPr>
          <w:rFonts w:ascii="Times New Roman" w:hAnsi="Times New Roman"/>
          <w:sz w:val="28"/>
          <w:szCs w:val="28"/>
          <w:lang w:eastAsia="ru-RU"/>
        </w:rPr>
        <w:t xml:space="preserve">Управления имущественных </w:t>
      </w:r>
    </w:p>
    <w:p w:rsidR="002270FE" w:rsidRPr="00700A58" w:rsidRDefault="002270FE" w:rsidP="002270FE">
      <w:pPr>
        <w:tabs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A58">
        <w:rPr>
          <w:rFonts w:ascii="Times New Roman" w:hAnsi="Times New Roman"/>
          <w:sz w:val="28"/>
          <w:szCs w:val="28"/>
          <w:lang w:eastAsia="ru-RU"/>
        </w:rPr>
        <w:t xml:space="preserve">и земельных отношений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Э.А.Вакилова</w:t>
      </w:r>
      <w:proofErr w:type="spellEnd"/>
    </w:p>
    <w:p w:rsidR="002270FE" w:rsidRPr="007C0617" w:rsidRDefault="002270FE" w:rsidP="002270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A01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В.Р. Хусаинов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tabs>
          <w:tab w:val="left" w:pos="2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делопроизводства и писем – 1экз.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– 2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ИТ-1 экз.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- 4 экз.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  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архитектуры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градостроительства-главный архитектор      </w:t>
      </w:r>
    </w:p>
    <w:p w:rsidR="002270FE" w:rsidRPr="00A01C27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Хабибуллина Ф.Р.                                           </w:t>
      </w:r>
    </w:p>
    <w:p w:rsidR="002270FE" w:rsidRDefault="002270FE" w:rsidP="00227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8(35148) 28296</w:t>
      </w:r>
    </w:p>
    <w:p w:rsidR="00C11D3A" w:rsidRDefault="00C11D3A">
      <w:bookmarkStart w:id="1" w:name="_GoBack"/>
      <w:bookmarkEnd w:id="1"/>
    </w:p>
    <w:sectPr w:rsidR="00C11D3A" w:rsidSect="0035226E">
      <w:headerReference w:type="default" r:id="rId7"/>
      <w:headerReference w:type="firs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CBA" w:rsidRDefault="002270FE" w:rsidP="00CF254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44" w:rsidRDefault="002270FE">
    <w:pPr>
      <w:pStyle w:val="a3"/>
      <w:jc w:val="center"/>
    </w:pPr>
  </w:p>
  <w:p w:rsidR="00CD7644" w:rsidRDefault="00227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78"/>
    <w:rsid w:val="00101178"/>
    <w:rsid w:val="002270FE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CB78-054C-4EFE-AA17-B753D633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F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0FE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270F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kun74@mail.ru" TargetMode="External"/><Relationship Id="rId5" Type="http://schemas.openxmlformats.org/officeDocument/2006/relationships/hyperlink" Target="https://kunashak.ru/regulatory/grad/obshc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2022-12-30T04:36:00Z</dcterms:created>
  <dcterms:modified xsi:type="dcterms:W3CDTF">2022-12-30T04:38:00Z</dcterms:modified>
</cp:coreProperties>
</file>